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i w:val="1"/>
          <w:sz w:val="32"/>
          <w:szCs w:val="32"/>
          <w:rtl w:val="0"/>
        </w:rPr>
        <w:t xml:space="preserve">Florida International University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i w:val="1"/>
          <w:sz w:val="32"/>
          <w:szCs w:val="32"/>
          <w:rtl w:val="0"/>
        </w:rPr>
        <w:t xml:space="preserve">School of Computing and Information Sciences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sz w:val="32"/>
          <w:szCs w:val="32"/>
          <w:rtl w:val="0"/>
        </w:rPr>
        <w:t xml:space="preserve">CIS 4911 - Senior Capstone Project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sz w:val="56"/>
          <w:szCs w:val="56"/>
          <w:rtl w:val="0"/>
        </w:rPr>
        <w:t xml:space="preserve">Feature Document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sz w:val="32"/>
          <w:szCs w:val="32"/>
          <w:rtl w:val="0"/>
        </w:rPr>
        <w:t xml:space="preserve">User Story #543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Fonts w:ascii="Calibri" w:cs="Calibri" w:eastAsia="Calibri" w:hAnsi="Calibri"/>
          <w:sz w:val="32"/>
          <w:szCs w:val="32"/>
          <w:rtl w:val="0"/>
        </w:rPr>
        <w:t xml:space="preserve">Manage Judge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Team Member: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Marlon Rowe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Product Owner(s)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Masoud Sadjadi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Mentor(s)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: 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Frank Hernadez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Instructor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: Masoud Sadjadi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30j0zll" w:id="0"/>
      <w:bookmarkEnd w:id="0"/>
      <w:r w:rsidDel="00000000" w:rsidR="00000000" w:rsidRPr="00000000">
        <w:rPr>
          <w:rFonts w:ascii="Calibri" w:cs="Calibri" w:eastAsia="Calibri" w:hAnsi="Calibri"/>
          <w:rtl w:val="0"/>
        </w:rPr>
        <w:t xml:space="preserve">User Story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keepNext w:val="0"/>
        <w:keepLines w:val="0"/>
        <w:spacing w:after="80" w:before="160" w:lineRule="auto"/>
        <w:contextualSpacing w:val="0"/>
      </w:pPr>
      <w:bookmarkStart w:colFirst="0" w:colLast="0" w:name="h.762srb6rp1" w:id="1"/>
      <w:bookmarkEnd w:id="1"/>
      <w:r w:rsidDel="00000000" w:rsidR="00000000" w:rsidRPr="00000000">
        <w:rPr>
          <w:rFonts w:ascii="Calibri" w:cs="Calibri" w:eastAsia="Calibri" w:hAnsi="Calibri"/>
          <w:i w:val="0"/>
          <w:color w:val="111111"/>
          <w:highlight w:val="white"/>
          <w:rtl w:val="0"/>
        </w:rPr>
        <w:t xml:space="preserve">Description: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0"/>
        </w:numPr>
        <w:spacing w:after="240" w:before="80" w:line="320.72727272727275" w:lineRule="auto"/>
        <w:ind w:left="880" w:hanging="360"/>
        <w:contextualSpacing w:val="1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color w:val="454545"/>
          <w:sz w:val="21"/>
          <w:szCs w:val="21"/>
          <w:highlight w:val="white"/>
          <w:rtl w:val="0"/>
        </w:rPr>
        <w:t xml:space="preserve">As an admin, I would like to be able to add/delete/modify judges, so that I can better manage them.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3"/>
        <w:keepNext w:val="0"/>
        <w:keepLines w:val="0"/>
        <w:spacing w:after="80" w:before="160" w:lineRule="auto"/>
        <w:contextualSpacing w:val="0"/>
      </w:pPr>
      <w:bookmarkStart w:colFirst="0" w:colLast="0" w:name="h.88v4q6oodl1y" w:id="2"/>
      <w:bookmarkEnd w:id="2"/>
      <w:r w:rsidDel="00000000" w:rsidR="00000000" w:rsidRPr="00000000">
        <w:rPr>
          <w:rFonts w:ascii="Calibri" w:cs="Calibri" w:eastAsia="Calibri" w:hAnsi="Calibri"/>
          <w:i w:val="0"/>
          <w:color w:val="111111"/>
          <w:highlight w:val="white"/>
          <w:rtl w:val="0"/>
        </w:rPr>
        <w:t xml:space="preserve">Acceptance Criteria:</w:t>
      </w:r>
    </w:p>
    <w:p w:rsidR="00000000" w:rsidDel="00000000" w:rsidP="00000000" w:rsidRDefault="00000000" w:rsidRPr="00000000">
      <w:pPr>
        <w:numPr>
          <w:ilvl w:val="0"/>
          <w:numId w:val="8"/>
        </w:numPr>
        <w:spacing w:after="240" w:before="80" w:line="320.72727272727275" w:lineRule="auto"/>
        <w:ind w:left="880" w:hanging="360"/>
        <w:contextualSpacing w:val="1"/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sz w:val="21"/>
          <w:szCs w:val="21"/>
          <w:highlight w:val="white"/>
          <w:rtl w:val="0"/>
        </w:rPr>
        <w:t xml:space="preserve">The screen should be very similar to the one under Settings → Questions with respect to adding new, delete, modify, refresh, etc.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qhvft8ttz3ky" w:id="3"/>
      <w:bookmarkEnd w:id="3"/>
      <w:r w:rsidDel="00000000" w:rsidR="00000000" w:rsidRPr="00000000">
        <w:rPr>
          <w:rFonts w:ascii="Calibri" w:cs="Calibri" w:eastAsia="Calibri" w:hAnsi="Calibri"/>
          <w:rtl w:val="0"/>
        </w:rPr>
        <w:t xml:space="preserve">Use Case</w:t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drawing>
          <wp:inline distB="114300" distT="114300" distL="114300" distR="114300">
            <wp:extent cx="2767013" cy="833651"/>
            <wp:effectExtent b="0" l="0" r="0" t="0"/>
            <wp:docPr id="1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67013" cy="83365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rtl w:val="0"/>
        </w:rPr>
        <w:t xml:space="preserve">Use Case ID: MJ543 - Manage Judge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Details: 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Actor: Admin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Pre-conditions: </w:t>
      </w:r>
    </w:p>
    <w:p w:rsidR="00000000" w:rsidDel="00000000" w:rsidP="00000000" w:rsidRDefault="00000000" w:rsidRPr="00000000">
      <w:pPr>
        <w:widowControl w:val="0"/>
        <w:numPr>
          <w:ilvl w:val="0"/>
          <w:numId w:val="11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must be logged in as admin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Description: 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 case begins when the admin double clicks on a row in the Peoples -&gt; Judges tab.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The fields that are able to be modified become editable.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The admin can edit firstname, lastname, email, password, title, affiliation, and state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Once changes have been made, clicking on the ‘Update’ button, the store autoSyncs the data to the Judges API Route. Then saves the data to the backend.</w:t>
      </w:r>
    </w:p>
    <w:p w:rsidR="00000000" w:rsidDel="00000000" w:rsidP="00000000" w:rsidRDefault="00000000" w:rsidRPr="00000000">
      <w:pPr>
        <w:widowControl w:val="0"/>
        <w:numPr>
          <w:ilvl w:val="0"/>
          <w:numId w:val="4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 case ends once fields return to normal, the data has been saved, and there are no errors.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Post-conditions:</w:t>
      </w:r>
    </w:p>
    <w:p w:rsidR="00000000" w:rsidDel="00000000" w:rsidP="00000000" w:rsidRDefault="00000000" w:rsidRPr="00000000">
      <w:pPr>
        <w:widowControl w:val="0"/>
        <w:numPr>
          <w:ilvl w:val="0"/>
          <w:numId w:val="9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n/a</w:t>
      </w:r>
    </w:p>
    <w:p w:rsidR="00000000" w:rsidDel="00000000" w:rsidP="00000000" w:rsidRDefault="00000000" w:rsidRPr="00000000">
      <w:pPr>
        <w:widowControl w:val="0"/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36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Alternative Courses of Action:</w:t>
      </w:r>
    </w:p>
    <w:p w:rsidR="00000000" w:rsidDel="00000000" w:rsidP="00000000" w:rsidRDefault="00000000" w:rsidRPr="00000000">
      <w:pPr>
        <w:widowControl w:val="0"/>
        <w:numPr>
          <w:ilvl w:val="0"/>
          <w:numId w:val="7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n/a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Decision Support: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Frequency: Low. Estimated average of one addition per application execution.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Criticality: Low. Allows the Admin to edit data into existing app function.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Risk: High. Implementing this use case requires Member to learn Sencha framework, Nodejs, and SQL database.</w:t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Constraints:</w:t>
      </w:r>
    </w:p>
    <w:p w:rsidR="00000000" w:rsidDel="00000000" w:rsidP="00000000" w:rsidRDefault="00000000" w:rsidRPr="00000000">
      <w:pPr>
        <w:widowControl w:val="0"/>
        <w:numPr>
          <w:ilvl w:val="0"/>
          <w:numId w:val="5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Usability:</w:t>
      </w:r>
    </w:p>
    <w:p w:rsidR="00000000" w:rsidDel="00000000" w:rsidP="00000000" w:rsidRDefault="00000000" w:rsidRPr="00000000">
      <w:pPr>
        <w:widowControl w:val="0"/>
        <w:numPr>
          <w:ilvl w:val="1"/>
          <w:numId w:val="5"/>
        </w:numPr>
        <w:spacing w:line="360" w:lineRule="auto"/>
        <w:ind w:left="216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No training time required.</w:t>
      </w:r>
    </w:p>
    <w:p w:rsidR="00000000" w:rsidDel="00000000" w:rsidP="00000000" w:rsidRDefault="00000000" w:rsidRPr="00000000">
      <w:pPr>
        <w:widowControl w:val="0"/>
        <w:numPr>
          <w:ilvl w:val="0"/>
          <w:numId w:val="5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Reliability:</w:t>
      </w:r>
    </w:p>
    <w:p w:rsidR="00000000" w:rsidDel="00000000" w:rsidP="00000000" w:rsidRDefault="00000000" w:rsidRPr="00000000">
      <w:pPr>
        <w:widowControl w:val="0"/>
        <w:numPr>
          <w:ilvl w:val="1"/>
          <w:numId w:val="5"/>
        </w:numPr>
        <w:spacing w:line="360" w:lineRule="auto"/>
        <w:ind w:left="216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Mean time to Failure – 1% failure is acceptable.</w:t>
      </w:r>
    </w:p>
    <w:p w:rsidR="00000000" w:rsidDel="00000000" w:rsidP="00000000" w:rsidRDefault="00000000" w:rsidRPr="00000000">
      <w:pPr>
        <w:widowControl w:val="0"/>
        <w:numPr>
          <w:ilvl w:val="1"/>
          <w:numId w:val="5"/>
        </w:numPr>
        <w:spacing w:line="360" w:lineRule="auto"/>
        <w:ind w:left="216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Availability – Always available.</w:t>
      </w:r>
    </w:p>
    <w:p w:rsidR="00000000" w:rsidDel="00000000" w:rsidP="00000000" w:rsidRDefault="00000000" w:rsidRPr="00000000">
      <w:pPr>
        <w:widowControl w:val="0"/>
        <w:numPr>
          <w:ilvl w:val="0"/>
          <w:numId w:val="5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Performance:</w:t>
      </w:r>
    </w:p>
    <w:p w:rsidR="00000000" w:rsidDel="00000000" w:rsidP="00000000" w:rsidRDefault="00000000" w:rsidRPr="00000000">
      <w:pPr>
        <w:widowControl w:val="0"/>
        <w:numPr>
          <w:ilvl w:val="1"/>
          <w:numId w:val="5"/>
        </w:numPr>
        <w:spacing w:line="360" w:lineRule="auto"/>
        <w:ind w:left="216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Updated information will be saved to the database</w:t>
      </w:r>
    </w:p>
    <w:p w:rsidR="00000000" w:rsidDel="00000000" w:rsidP="00000000" w:rsidRDefault="00000000" w:rsidRPr="00000000">
      <w:pPr>
        <w:widowControl w:val="0"/>
        <w:numPr>
          <w:ilvl w:val="0"/>
          <w:numId w:val="5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Supportability:</w:t>
      </w:r>
    </w:p>
    <w:p w:rsidR="00000000" w:rsidDel="00000000" w:rsidP="00000000" w:rsidRDefault="00000000" w:rsidRPr="00000000">
      <w:pPr>
        <w:widowControl w:val="0"/>
        <w:numPr>
          <w:ilvl w:val="1"/>
          <w:numId w:val="5"/>
        </w:numPr>
        <w:spacing w:line="360" w:lineRule="auto"/>
        <w:ind w:left="216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 Feature must appear on desktop devices only.</w:t>
      </w:r>
    </w:p>
    <w:p w:rsidR="00000000" w:rsidDel="00000000" w:rsidP="00000000" w:rsidRDefault="00000000" w:rsidRPr="00000000">
      <w:pPr>
        <w:widowControl w:val="0"/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widowControl w:val="0"/>
        <w:spacing w:line="360" w:lineRule="auto"/>
        <w:ind w:left="36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Modification History: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Owner: Marlon Rowe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Initiation date: 02/14/2016</w:t>
      </w:r>
    </w:p>
    <w:p w:rsidR="00000000" w:rsidDel="00000000" w:rsidP="00000000" w:rsidRDefault="00000000" w:rsidRPr="00000000">
      <w:pPr>
        <w:widowControl w:val="0"/>
        <w:spacing w:line="360" w:lineRule="auto"/>
        <w:ind w:left="1080" w:firstLine="0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Date last modified: 02/26/2016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8x4131xmfb7u" w:id="4"/>
      <w:bookmarkEnd w:id="4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3znysh7" w:id="5"/>
      <w:bookmarkEnd w:id="5"/>
      <w:r w:rsidDel="00000000" w:rsidR="00000000" w:rsidRPr="00000000">
        <w:rPr>
          <w:rFonts w:ascii="Calibri" w:cs="Calibri" w:eastAsia="Calibri" w:hAnsi="Calibri"/>
          <w:rtl w:val="0"/>
        </w:rPr>
        <w:t xml:space="preserve">Sequence Diagram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860800"/>
            <wp:effectExtent b="0" l="0" r="0" t="0"/>
            <wp:docPr id="8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0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abstr3bzn5n4" w:id="6"/>
      <w:bookmarkEnd w:id="6"/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4x2g5ojwp5u6" w:id="7"/>
      <w:bookmarkEnd w:id="7"/>
      <w:r w:rsidDel="00000000" w:rsidR="00000000" w:rsidRPr="00000000">
        <w:rPr>
          <w:rFonts w:ascii="Calibri" w:cs="Calibri" w:eastAsia="Calibri" w:hAnsi="Calibri"/>
          <w:rtl w:val="0"/>
        </w:rPr>
        <w:t xml:space="preserve">Class Diagram</w:t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gezwcpm53y94" w:id="8"/>
      <w:bookmarkEnd w:id="8"/>
      <w:r w:rsidDel="00000000" w:rsidR="00000000" w:rsidRPr="00000000">
        <w:drawing>
          <wp:inline distB="114300" distT="114300" distL="114300" distR="114300">
            <wp:extent cx="5943600" cy="4241800"/>
            <wp:effectExtent b="0" l="0" r="0" t="0"/>
            <wp:docPr id="10" name="image19.png"/>
            <a:graphic>
              <a:graphicData uri="http://schemas.openxmlformats.org/drawingml/2006/picture">
                <pic:pic>
                  <pic:nvPicPr>
                    <pic:cNvPr id="0" name="image19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241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pvw7erhs7dis" w:id="9"/>
      <w:bookmarkEnd w:id="9"/>
      <w:r w:rsidDel="00000000" w:rsidR="00000000" w:rsidRPr="00000000">
        <w:rPr>
          <w:rFonts w:ascii="Calibri" w:cs="Calibri" w:eastAsia="Calibri" w:hAnsi="Calibri"/>
          <w:rtl w:val="0"/>
        </w:rPr>
        <w:t xml:space="preserve">Unit &amp; Integration Test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6"/>
          <w:szCs w:val="26"/>
          <w:rtl w:val="0"/>
        </w:rPr>
        <w:t xml:space="preserve">Test Case 1 (Sunny Day)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ID: MJ-SD-543-01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Test if admin can modify judge information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has logged into Mobile Judge as a admin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navigated to People-&gt;Judges page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was able to save changed information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was able to save the information he/she changed on the judge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6"/>
          <w:szCs w:val="26"/>
          <w:rtl w:val="0"/>
        </w:rPr>
        <w:t xml:space="preserve">Test Case 2 (Sunny Day)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ID: MJ-SD-543-02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Test if admin can update a judges email that already exists in the database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has logged into Mobile Judge as a admin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navigated to People-&gt;Judges page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was not able to change judges email due to it already existing in the database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was not able to change judges email due to it already existing in the database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6"/>
          <w:szCs w:val="26"/>
          <w:rtl w:val="0"/>
        </w:rPr>
        <w:t xml:space="preserve">Test Case 1 (Rainy Day)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ID: MJ-RD-543-01</w:t>
      </w:r>
    </w:p>
    <w:p w:rsidR="00000000" w:rsidDel="00000000" w:rsidP="00000000" w:rsidRDefault="00000000" w:rsidRPr="00000000">
      <w:pPr>
        <w:spacing w:line="360" w:lineRule="auto"/>
        <w:ind w:firstLine="72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Purpose</w:t>
      </w:r>
    </w:p>
    <w:p w:rsidR="00000000" w:rsidDel="00000000" w:rsidP="00000000" w:rsidRDefault="00000000" w:rsidRPr="00000000">
      <w:pPr>
        <w:numPr>
          <w:ilvl w:val="0"/>
          <w:numId w:val="3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Test if user can remove title and/or affiliation, leaving the field blank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contextualSpacing w:val="0"/>
        <w:rPr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Precondition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has logged into Mobile Judge as a admin</w:t>
      </w:r>
    </w:p>
    <w:p w:rsidR="00000000" w:rsidDel="00000000" w:rsidP="00000000" w:rsidRDefault="00000000" w:rsidRPr="00000000">
      <w:pPr>
        <w:numPr>
          <w:ilvl w:val="0"/>
          <w:numId w:val="2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navigated to People-&gt;Judges page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Expected Result</w:t>
      </w:r>
    </w:p>
    <w:p w:rsidR="00000000" w:rsidDel="00000000" w:rsidP="00000000" w:rsidRDefault="00000000" w:rsidRPr="00000000">
      <w:pPr>
        <w:numPr>
          <w:ilvl w:val="0"/>
          <w:numId w:val="1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User was able to delete the value in the field, leaving the field blank in the database</w:t>
      </w:r>
    </w:p>
    <w:p w:rsidR="00000000" w:rsidDel="00000000" w:rsidP="00000000" w:rsidRDefault="00000000" w:rsidRPr="00000000">
      <w:pPr>
        <w:spacing w:line="360" w:lineRule="auto"/>
        <w:contextualSpacing w:val="0"/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sz w:val="22"/>
          <w:szCs w:val="22"/>
          <w:rtl w:val="0"/>
        </w:rPr>
        <w:t xml:space="preserve">Actual Result</w:t>
      </w:r>
    </w:p>
    <w:p w:rsidR="00000000" w:rsidDel="00000000" w:rsidP="00000000" w:rsidRDefault="00000000" w:rsidRPr="00000000">
      <w:pPr>
        <w:numPr>
          <w:ilvl w:val="0"/>
          <w:numId w:val="6"/>
        </w:numPr>
        <w:spacing w:line="360" w:lineRule="auto"/>
        <w:ind w:left="1440" w:hanging="360"/>
        <w:contextualSpacing w:val="1"/>
        <w:rPr>
          <w:rFonts w:ascii="Calibri" w:cs="Calibri" w:eastAsia="Calibri" w:hAnsi="Calibri"/>
          <w:sz w:val="22"/>
          <w:szCs w:val="22"/>
        </w:rPr>
      </w:pPr>
      <w:r w:rsidDel="00000000" w:rsidR="00000000" w:rsidRPr="00000000">
        <w:rPr>
          <w:rFonts w:ascii="Calibri" w:cs="Calibri" w:eastAsia="Calibri" w:hAnsi="Calibri"/>
          <w:sz w:val="22"/>
          <w:szCs w:val="22"/>
          <w:rtl w:val="0"/>
        </w:rPr>
        <w:t xml:space="preserve">Judge still has previous value as before, title/affiliation did not get updated.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nef7gd1qswlr" w:id="10"/>
      <w:bookmarkEnd w:id="10"/>
      <w:r w:rsidDel="00000000" w:rsidR="00000000" w:rsidRPr="00000000">
        <w:rPr>
          <w:rFonts w:ascii="Calibri" w:cs="Calibri" w:eastAsia="Calibri" w:hAnsi="Calibri"/>
          <w:rtl w:val="0"/>
        </w:rPr>
        <w:t xml:space="preserve">User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Once admin is logged in, navigate to the Judges tab, by clicking on the Peoples tab in the navigation pane.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Here, the admin can double click any row, and then the data that can be modified will become into editable fields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2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Admin is able to freely type into First name, Last name, Email, Password, TItle and Affiliation, and choose from a dropdown for the State value.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4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Once changes have been made. clicking update, will notify the store to autoSync, and update appropriate fields in the database.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9" name="image18.png"/>
            <a:graphic>
              <a:graphicData uri="http://schemas.openxmlformats.org/drawingml/2006/picture">
                <pic:pic>
                  <pic:nvPicPr>
                    <pic:cNvPr id="0" name="image18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If no errors occurred, then the changes have been set.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7" name="image16.png"/>
            <a:graphic>
              <a:graphicData uri="http://schemas.openxmlformats.org/drawingml/2006/picture">
                <pic:pic>
                  <pic:nvPicPr>
                    <pic:cNvPr id="0" name="image1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If an error has occurred then, you will be presented with a popup message telling the admin that a field had an error. The error message will correspond to what error happened in the form.</w:t>
      </w: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The red arrow in the corner of the input field, means that’s where the error has taken place, and can be fixed, by taking appropriate action.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drawing>
          <wp:inline distB="114300" distT="114300" distL="114300" distR="114300">
            <wp:extent cx="5943600" cy="3022600"/>
            <wp:effectExtent b="0" l="0" r="0" t="0"/>
            <wp:docPr id="3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226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5" w:type="default"/>
      <w:footerReference r:id="rId16" w:type="default"/>
      <w:pgSz w:h="15840" w:w="12240"/>
      <w:pgMar w:bottom="1440" w:top="1440" w:left="1440" w:right="144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Times New Roman"/>
  <w:font w:name="Georgia"/>
  <w:font w:name="Calibri"/>
  <w:font w:name="Arial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p w:rsidR="00000000" w:rsidDel="00000000" w:rsidP="00000000" w:rsidRDefault="00000000" w:rsidRPr="00000000">
    <w:pPr>
      <w:keepNext w:val="0"/>
      <w:keepLines w:val="0"/>
      <w:widowControl w:val="0"/>
      <w:spacing w:after="0" w:before="0" w:line="276" w:lineRule="auto"/>
      <w:ind w:left="0" w:right="0" w:firstLine="0"/>
      <w:contextualSpacing w:val="0"/>
      <w:jc w:val="left"/>
    </w:pPr>
    <w:r w:rsidDel="00000000" w:rsidR="00000000" w:rsidRPr="00000000">
      <w:rPr>
        <w:rtl w:val="0"/>
      </w:rPr>
    </w:r>
  </w:p>
  <w:tbl>
    <w:tblPr>
      <w:tblStyle w:val="Table2"/>
      <w:bidi w:val="0"/>
      <w:tblW w:w="8856.0" w:type="dxa"/>
      <w:jc w:val="left"/>
      <w:tblInd w:w="-115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4428"/>
      <w:gridCol w:w="4428"/>
      <w:tblGridChange w:id="0">
        <w:tblGrid>
          <w:gridCol w:w="4428"/>
          <w:gridCol w:w="4428"/>
        </w:tblGrid>
      </w:tblGridChange>
    </w:tblGrid>
    <w:tr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720" w:before="0" w:line="240" w:lineRule="auto"/>
            <w:contextualSpacing w:val="0"/>
          </w:pPr>
          <w:r w:rsidDel="00000000" w:rsidR="00000000" w:rsidRPr="00000000">
            <w:rPr>
              <w:sz w:val="22"/>
              <w:szCs w:val="22"/>
              <w:rtl w:val="0"/>
            </w:rPr>
            <w:t xml:space="preserve">2 29</w:t>
          </w:r>
          <w:r w:rsidDel="00000000" w:rsidR="00000000" w:rsidRPr="00000000">
            <w:rPr>
              <w:rFonts w:ascii="Times New Roman" w:cs="Times New Roman" w:eastAsia="Times New Roman" w:hAnsi="Times New Roman"/>
              <w:b w:val="0"/>
              <w:sz w:val="22"/>
              <w:szCs w:val="22"/>
              <w:rtl w:val="0"/>
            </w:rPr>
            <w:t xml:space="preserve">, </w:t>
          </w:r>
          <w:r w:rsidDel="00000000" w:rsidR="00000000" w:rsidRPr="00000000">
            <w:rPr>
              <w:sz w:val="22"/>
              <w:szCs w:val="22"/>
              <w:rtl w:val="0"/>
            </w:rPr>
            <w:t xml:space="preserve">2016</w:t>
          </w: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720" w:before="0" w:line="240" w:lineRule="auto"/>
            <w:contextualSpacing w:val="0"/>
            <w:jc w:val="right"/>
          </w:pPr>
          <w:r w:rsidDel="00000000" w:rsidR="00000000" w:rsidRPr="00000000">
            <w:rPr>
              <w:rFonts w:ascii="Times New Roman" w:cs="Times New Roman" w:eastAsia="Times New Roman" w:hAnsi="Times New Roman"/>
              <w:b w:val="0"/>
              <w:sz w:val="22"/>
              <w:szCs w:val="22"/>
              <w:rtl w:val="0"/>
            </w:rPr>
            <w:t xml:space="preserve">Page </w:t>
          </w:r>
          <w:fldSimple w:instr="PAGE" w:fldLock="0" w:dirty="0"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sz w:val="22"/>
                <w:szCs w:val="22"/>
              </w:rPr>
            </w:r>
          </w:fldSimple>
          <w:r w:rsidDel="00000000" w:rsidR="00000000" w:rsidRPr="00000000">
            <w:rPr>
              <w:rFonts w:ascii="Times New Roman" w:cs="Times New Roman" w:eastAsia="Times New Roman" w:hAnsi="Times New Roman"/>
              <w:b w:val="0"/>
              <w:sz w:val="22"/>
              <w:szCs w:val="22"/>
              <w:rtl w:val="0"/>
            </w:rPr>
            <w:t xml:space="preserve"> of </w:t>
          </w:r>
          <w:fldSimple w:instr="NUMPAGES" w:fldLock="0" w:dirty="0"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sz w:val="22"/>
                <w:szCs w:val="22"/>
              </w:rPr>
            </w:r>
          </w:fldSimple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>
    <w:pPr>
      <w:tabs>
        <w:tab w:val="center" w:pos="4320"/>
        <w:tab w:val="right" w:pos="8640"/>
      </w:tabs>
      <w:spacing w:after="720" w:before="0" w:line="240" w:lineRule="auto"/>
      <w:contextualSpacing w:val="0"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p w:rsidR="00000000" w:rsidDel="00000000" w:rsidP="00000000" w:rsidRDefault="00000000" w:rsidRPr="00000000">
    <w:pPr>
      <w:keepNext w:val="0"/>
      <w:keepLines w:val="0"/>
      <w:widowControl w:val="0"/>
      <w:spacing w:after="0" w:before="0" w:line="276" w:lineRule="auto"/>
      <w:ind w:left="0" w:right="0" w:firstLine="0"/>
      <w:contextualSpacing w:val="0"/>
      <w:jc w:val="left"/>
    </w:pPr>
    <w:r w:rsidDel="00000000" w:rsidR="00000000" w:rsidRPr="00000000">
      <w:rPr>
        <w:rtl w:val="0"/>
      </w:rPr>
    </w:r>
  </w:p>
  <w:tbl>
    <w:tblPr>
      <w:tblStyle w:val="Table1"/>
      <w:bidi w:val="0"/>
      <w:tblW w:w="8856.0" w:type="dxa"/>
      <w:jc w:val="left"/>
      <w:tblInd w:w="-115.0" w:type="dxa"/>
      <w:tblBorders>
        <w:top w:color="000000" w:space="0" w:sz="0" w:val="nil"/>
        <w:left w:color="000000" w:space="0" w:sz="0" w:val="nil"/>
        <w:bottom w:color="000000" w:space="0" w:sz="0" w:val="nil"/>
        <w:right w:color="000000" w:space="0" w:sz="0" w:val="nil"/>
        <w:insideH w:color="000000" w:space="0" w:sz="0" w:val="nil"/>
        <w:insideV w:color="000000" w:space="0" w:sz="0" w:val="nil"/>
      </w:tblBorders>
      <w:tblLayout w:type="fixed"/>
      <w:tblLook w:val="0400"/>
    </w:tblPr>
    <w:tblGrid>
      <w:gridCol w:w="4428"/>
      <w:gridCol w:w="4428"/>
      <w:tblGridChange w:id="0">
        <w:tblGrid>
          <w:gridCol w:w="4428"/>
          <w:gridCol w:w="4428"/>
        </w:tblGrid>
      </w:tblGridChange>
    </w:tblGrid>
    <w:tr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0" w:before="720" w:line="240" w:lineRule="auto"/>
            <w:contextualSpacing w:val="0"/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0" w:before="720" w:line="240" w:lineRule="auto"/>
            <w:contextualSpacing w:val="0"/>
            <w:jc w:val="right"/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>
    <w:pPr>
      <w:tabs>
        <w:tab w:val="center" w:pos="4320"/>
        <w:tab w:val="right" w:pos="8640"/>
      </w:tabs>
      <w:contextualSpacing w:val="0"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3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4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5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6">
    <w:lvl w:ilvl="0">
      <w:start w:val="1"/>
      <w:numFmt w:val="bullet"/>
      <w:lvlText w:val="●"/>
      <w:lvlJc w:val="left"/>
      <w:pPr>
        <w:ind w:left="1440" w:firstLine="1080"/>
      </w:pPr>
      <w:rPr>
        <w:u w:val="none"/>
      </w:rPr>
    </w:lvl>
    <w:lvl w:ilvl="1">
      <w:start w:val="1"/>
      <w:numFmt w:val="bullet"/>
      <w:lvlText w:val="○"/>
      <w:lvlJc w:val="left"/>
      <w:pPr>
        <w:ind w:left="2160" w:firstLine="1800"/>
      </w:pPr>
      <w:rPr>
        <w:u w:val="none"/>
      </w:rPr>
    </w:lvl>
    <w:lvl w:ilvl="2">
      <w:start w:val="1"/>
      <w:numFmt w:val="bullet"/>
      <w:lvlText w:val="■"/>
      <w:lvlJc w:val="left"/>
      <w:pPr>
        <w:ind w:left="2880" w:firstLine="2520"/>
      </w:pPr>
      <w:rPr>
        <w:u w:val="none"/>
      </w:rPr>
    </w:lvl>
    <w:lvl w:ilvl="3">
      <w:start w:val="1"/>
      <w:numFmt w:val="bullet"/>
      <w:lvlText w:val="●"/>
      <w:lvlJc w:val="left"/>
      <w:pPr>
        <w:ind w:left="3600" w:firstLine="3240"/>
      </w:pPr>
      <w:rPr>
        <w:u w:val="none"/>
      </w:rPr>
    </w:lvl>
    <w:lvl w:ilvl="4">
      <w:start w:val="1"/>
      <w:numFmt w:val="bullet"/>
      <w:lvlText w:val="○"/>
      <w:lvlJc w:val="left"/>
      <w:pPr>
        <w:ind w:left="4320" w:firstLine="39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firstLine="4680"/>
      </w:pPr>
      <w:rPr>
        <w:u w:val="none"/>
      </w:rPr>
    </w:lvl>
    <w:lvl w:ilvl="6">
      <w:start w:val="1"/>
      <w:numFmt w:val="bullet"/>
      <w:lvlText w:val="●"/>
      <w:lvlJc w:val="left"/>
      <w:pPr>
        <w:ind w:left="5760" w:firstLine="5400"/>
      </w:pPr>
      <w:rPr>
        <w:u w:val="none"/>
      </w:rPr>
    </w:lvl>
    <w:lvl w:ilvl="7">
      <w:start w:val="1"/>
      <w:numFmt w:val="bullet"/>
      <w:lvlText w:val="○"/>
      <w:lvlJc w:val="left"/>
      <w:pPr>
        <w:ind w:left="6480" w:firstLine="6120"/>
      </w:pPr>
      <w:rPr>
        <w:u w:val="none"/>
      </w:rPr>
    </w:lvl>
    <w:lvl w:ilvl="8">
      <w:start w:val="1"/>
      <w:numFmt w:val="bullet"/>
      <w:lvlText w:val="■"/>
      <w:lvlJc w:val="left"/>
      <w:pPr>
        <w:ind w:left="7200" w:firstLine="6840"/>
      </w:pPr>
      <w:rPr>
        <w:u w:val="none"/>
      </w:rPr>
    </w:lvl>
  </w:abstractNum>
  <w:abstractNum w:abstractNumId="7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8">
    <w:lvl w:ilvl="0">
      <w:start w:val="1"/>
      <w:numFmt w:val="decimal"/>
      <w:lvlText w:val="%1."/>
      <w:lvlJc w:val="left"/>
      <w:pPr>
        <w:ind w:left="720" w:firstLine="360"/>
      </w:pPr>
      <w:rPr>
        <w:rFonts w:ascii="Arial" w:cs="Arial" w:eastAsia="Arial" w:hAnsi="Arial"/>
        <w:sz w:val="21"/>
        <w:szCs w:val="21"/>
        <w:highlight w:val="white"/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firstLine="6120"/>
      </w:pPr>
      <w:rPr>
        <w:u w:val="none"/>
      </w:rPr>
    </w:lvl>
  </w:abstractNum>
  <w:abstractNum w:abstractNumId="9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abstractNum w:abstractNumId="10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  <w:sz w:val="21"/>
        <w:szCs w:val="21"/>
        <w:highlight w:val="white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u w:val="none"/>
      </w:rPr>
    </w:lvl>
  </w:abstractNum>
  <w:abstractNum w:abstractNumId="11">
    <w:lvl w:ilvl="0">
      <w:start w:val="1"/>
      <w:numFmt w:val="decimal"/>
      <w:lvlText w:val="%1."/>
      <w:lvlJc w:val="left"/>
      <w:pPr>
        <w:ind w:left="1440" w:firstLine="1080"/>
      </w:pPr>
      <w:rPr>
        <w:u w:val="none"/>
      </w:rPr>
    </w:lvl>
    <w:lvl w:ilvl="1">
      <w:start w:val="1"/>
      <w:numFmt w:val="lowerLetter"/>
      <w:lvlText w:val="%2."/>
      <w:lvlJc w:val="left"/>
      <w:pPr>
        <w:ind w:left="2160" w:firstLine="180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firstLine="252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firstLine="324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firstLine="39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firstLine="468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firstLine="540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firstLine="612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firstLine="684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vertAlign w:val="baseline"/>
      </w:rPr>
    </w:rPrDefault>
    <w:pPrDefault>
      <w:pPr>
        <w:keepNext w:val="0"/>
        <w:keepLines w:val="0"/>
        <w:widowControl w:val="1"/>
        <w:spacing w:after="0" w:before="0" w:line="240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="240" w:lineRule="auto"/>
    </w:pPr>
    <w:rPr>
      <w:rFonts w:ascii="Times New Roman" w:cs="Times New Roman" w:eastAsia="Times New Roman" w:hAnsi="Times New Roman"/>
      <w:b w:val="1"/>
      <w:smallCap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="240" w:lineRule="auto"/>
    </w:pPr>
    <w:rPr>
      <w:rFonts w:ascii="Times New Roman" w:cs="Times New Roman" w:eastAsia="Times New Roman" w:hAnsi="Times New Roman"/>
      <w:b w:val="1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="240" w:lineRule="auto"/>
    </w:pPr>
    <w:rPr>
      <w:rFonts w:ascii="Times New Roman" w:cs="Times New Roman" w:eastAsia="Times New Roman" w:hAnsi="Times New Roman"/>
      <w:b w:val="1"/>
      <w:i w:val="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  <w:contextualSpacing w:val="1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  <w:contextualSpacing w:val="1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  <w:contextualSpacing w:val="1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  <w:contextualSpacing w:val="1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  <w:contextualSpacing w:val="1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pPr>
      <w:contextualSpacing w:val="1"/>
    </w:pPr>
    <w:rPr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  <w:style w:type="table" w:styleId="Table2">
    <w:basedOn w:val="TableNormal"/>
    <w:pPr>
      <w:contextualSpacing w:val="1"/>
    </w:pPr>
    <w:rPr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8.png"/><Relationship Id="rId10" Type="http://schemas.openxmlformats.org/officeDocument/2006/relationships/image" Target="media/image13.png"/><Relationship Id="rId13" Type="http://schemas.openxmlformats.org/officeDocument/2006/relationships/image" Target="media/image14.png"/><Relationship Id="rId12" Type="http://schemas.openxmlformats.org/officeDocument/2006/relationships/image" Target="media/image16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11.png"/><Relationship Id="rId15" Type="http://schemas.openxmlformats.org/officeDocument/2006/relationships/header" Target="header1.xml"/><Relationship Id="rId14" Type="http://schemas.openxmlformats.org/officeDocument/2006/relationships/image" Target="media/image12.png"/><Relationship Id="rId16" Type="http://schemas.openxmlformats.org/officeDocument/2006/relationships/footer" Target="footer1.xml"/><Relationship Id="rId5" Type="http://schemas.openxmlformats.org/officeDocument/2006/relationships/image" Target="media/image02.png"/><Relationship Id="rId6" Type="http://schemas.openxmlformats.org/officeDocument/2006/relationships/image" Target="media/image17.png"/><Relationship Id="rId7" Type="http://schemas.openxmlformats.org/officeDocument/2006/relationships/image" Target="media/image19.png"/><Relationship Id="rId8" Type="http://schemas.openxmlformats.org/officeDocument/2006/relationships/image" Target="media/image15.png"/></Relationships>
</file>